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1C3" w:rsidRDefault="00BE5830"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4688205</wp:posOffset>
            </wp:positionH>
            <wp:positionV relativeFrom="paragraph">
              <wp:posOffset>0</wp:posOffset>
            </wp:positionV>
            <wp:extent cx="923925" cy="92392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4763</wp:posOffset>
            </wp:positionV>
            <wp:extent cx="920115" cy="91249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1C3" w:rsidRDefault="00BE583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DD61C3" w:rsidRDefault="00DD61C3"/>
    <w:p w:rsidR="00DD61C3" w:rsidRDefault="00DD61C3"/>
    <w:p w:rsidR="00DD61C3" w:rsidRDefault="00BE5830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En el marco de la 9ª versión del Torneo Delibera, organizado por la Biblioteca del Congreso Nacional, el </w:t>
      </w:r>
      <w:proofErr w:type="spellStart"/>
      <w:r>
        <w:rPr>
          <w:rFonts w:ascii="Arial" w:eastAsia="Arial" w:hAnsi="Arial" w:cs="Arial"/>
        </w:rPr>
        <w:t>Diputado</w:t>
      </w:r>
      <w:r w:rsidR="00007B97">
        <w:rPr>
          <w:rFonts w:ascii="Arial" w:eastAsia="Arial" w:hAnsi="Arial" w:cs="Arial"/>
        </w:rPr>
        <w:t>|q</w:t>
      </w:r>
      <w:proofErr w:type="spellEnd"/>
      <w:r w:rsidR="00007B97">
        <w:rPr>
          <w:rFonts w:ascii="Arial" w:eastAsia="Arial" w:hAnsi="Arial" w:cs="Arial"/>
        </w:rPr>
        <w:t xml:space="preserve"> Mario Venegas Cardenas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quien firma este documento, hace explícito su patrocinio y adhesión a la Iniciativa Juvenil de Ley “Nuevas Cárceles para Chile</w:t>
      </w:r>
      <w:r>
        <w:rPr>
          <w:rFonts w:ascii="Arial" w:eastAsia="Arial" w:hAnsi="Arial" w:cs="Arial"/>
        </w:rPr>
        <w:t xml:space="preserve">” del Colegio San Francisco de Asís de Nueva Imperial, región de la Araucanía, la cual propone </w:t>
      </w:r>
      <w:r>
        <w:rPr>
          <w:rFonts w:ascii="Arial" w:eastAsia="Arial" w:hAnsi="Arial" w:cs="Arial"/>
          <w:sz w:val="22"/>
          <w:szCs w:val="22"/>
        </w:rPr>
        <w:t>la implementación de un nuevo tipo de cárcel que resida en las islas sin uso al sur de Chile y en las cuales los reos podrán desarrollarse laboralmente generando</w:t>
      </w:r>
      <w:r>
        <w:rPr>
          <w:rFonts w:ascii="Arial" w:eastAsia="Arial" w:hAnsi="Arial" w:cs="Arial"/>
          <w:sz w:val="22"/>
          <w:szCs w:val="22"/>
        </w:rPr>
        <w:t xml:space="preserve"> un capital económico que  irá en directo beneficio de la familia del reo, del reo y del Estado. Esto gracias a la implementación de un nuevo </w:t>
      </w:r>
      <w:proofErr w:type="gramStart"/>
      <w:r>
        <w:rPr>
          <w:rFonts w:ascii="Arial" w:eastAsia="Arial" w:hAnsi="Arial" w:cs="Arial"/>
          <w:sz w:val="22"/>
          <w:szCs w:val="22"/>
        </w:rPr>
        <w:t>beneficio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 la ley 18.216. En estas se albergarán solo reos con condenas superiores a cinco años dada las condici</w:t>
      </w:r>
      <w:r>
        <w:rPr>
          <w:rFonts w:ascii="Arial" w:eastAsia="Arial" w:hAnsi="Arial" w:cs="Arial"/>
          <w:sz w:val="22"/>
          <w:szCs w:val="22"/>
        </w:rPr>
        <w:t>ones de aislamiento geográfico de estos. Hecho que permitirá además aumentar el espacio disponible en cárceles habituales para aquellos reos con condenas menores.</w:t>
      </w:r>
    </w:p>
    <w:p w:rsidR="00007B97" w:rsidRDefault="00007B9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007B97" w:rsidRDefault="00007B9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007B97" w:rsidRDefault="00007B9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Valparaiso, junio 2016</w:t>
      </w:r>
    </w:p>
    <w:p w:rsidR="00DD61C3" w:rsidRDefault="00DD61C3"/>
    <w:p w:rsidR="00DD61C3" w:rsidRDefault="00DD61C3"/>
    <w:p w:rsidR="00DD61C3" w:rsidRDefault="00DD61C3"/>
    <w:p w:rsidR="00DD61C3" w:rsidRDefault="00DD61C3"/>
    <w:p w:rsidR="00DD61C3" w:rsidRDefault="00DD61C3"/>
    <w:p w:rsidR="00DD61C3" w:rsidRDefault="00DD61C3"/>
    <w:p w:rsidR="00DD61C3" w:rsidRDefault="00DD61C3"/>
    <w:p w:rsidR="00DD61C3" w:rsidRDefault="00DD61C3"/>
    <w:p w:rsidR="00DD61C3" w:rsidRDefault="00007B9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78105</wp:posOffset>
            </wp:positionV>
            <wp:extent cx="3581400" cy="1016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C3" w:rsidRDefault="00DD61C3"/>
    <w:p w:rsidR="00DD61C3" w:rsidRDefault="00DD61C3"/>
    <w:p w:rsidR="00DD61C3" w:rsidRDefault="00DD61C3"/>
    <w:p w:rsidR="00DD61C3" w:rsidRDefault="00007B97">
      <w:r>
        <w:tab/>
      </w:r>
      <w:r>
        <w:tab/>
      </w:r>
    </w:p>
    <w:p w:rsidR="00DD61C3" w:rsidRDefault="00007B97">
      <w:r>
        <w:tab/>
      </w:r>
      <w:r>
        <w:tab/>
      </w:r>
      <w:r>
        <w:tab/>
      </w:r>
      <w:r>
        <w:tab/>
        <w:t>MARIO VENEGAS CARDENAS</w:t>
      </w:r>
    </w:p>
    <w:p w:rsidR="00007B97" w:rsidRDefault="00007B97">
      <w:r>
        <w:tab/>
      </w:r>
      <w:r>
        <w:tab/>
      </w:r>
      <w:r>
        <w:tab/>
        <w:t>Diputado Distrito 48 IX Región de la Araucanía</w:t>
      </w:r>
    </w:p>
    <w:p w:rsidR="00DD61C3" w:rsidRDefault="00BE5830">
      <w:pPr>
        <w:jc w:val="center"/>
      </w:pPr>
      <w:r>
        <w:t>___________________________________</w:t>
      </w:r>
    </w:p>
    <w:p w:rsidR="00DD61C3" w:rsidRDefault="00BE5830">
      <w:pPr>
        <w:jc w:val="center"/>
        <w:rPr>
          <w:b/>
        </w:rPr>
      </w:pPr>
      <w:r>
        <w:rPr>
          <w:b/>
        </w:rPr>
        <w:t>Nombre y firma</w:t>
      </w:r>
    </w:p>
    <w:p w:rsidR="00DD61C3" w:rsidRDefault="00DD61C3">
      <w:pPr>
        <w:jc w:val="center"/>
      </w:pPr>
    </w:p>
    <w:p w:rsidR="00DD61C3" w:rsidRDefault="00DD61C3"/>
    <w:p w:rsidR="00DD61C3" w:rsidRDefault="00DD61C3"/>
    <w:p w:rsidR="00DD61C3" w:rsidRDefault="00BE5830">
      <w:pPr>
        <w:jc w:val="right"/>
      </w:pPr>
      <w:r>
        <w:t>Valparaíso, fecha</w:t>
      </w:r>
    </w:p>
    <w:sectPr w:rsidR="00DD61C3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61C3"/>
    <w:rsid w:val="00007B97"/>
    <w:rsid w:val="00BE5830"/>
    <w:rsid w:val="00D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98CABF-DDA2-4DC1-B553-DB8ED3A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2017-06-08T15:00:00Z</dcterms:created>
</cp:coreProperties>
</file>